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A0516" w:rsidRDefault="00000000">
      <w:pPr>
        <w:pStyle w:val="Title"/>
        <w:spacing w:after="80"/>
      </w:pPr>
      <w:bookmarkStart w:id="0" w:name="_m37pytwgkoe4" w:colFirst="0" w:colLast="0"/>
      <w:bookmarkEnd w:id="0"/>
      <w:r>
        <w:t>ATOM (Cosmos) – Uitgebreide risicodisclosure</w:t>
      </w:r>
    </w:p>
    <w:p w14:paraId="00000002" w14:textId="77777777" w:rsidR="002A0516" w:rsidRDefault="00000000">
      <w:pPr>
        <w:spacing w:before="240" w:after="240"/>
        <w:rPr>
          <w:sz w:val="24"/>
          <w:szCs w:val="24"/>
        </w:rPr>
      </w:pPr>
      <w:r>
        <w:rPr>
          <w:sz w:val="24"/>
          <w:szCs w:val="24"/>
        </w:rPr>
        <w:t>Gebruik van staking voor ATOM via Knaken Vaults brengt risico’s met zich mee die je goed moet begrijpen voordat je eraan deelneemt. Cosmos staat bekend om zijn interoperabiliteit en modulaire structuur, maar het stakingmechanisme brengt specifieke operationele en financiële risico’s met zich mee. Deze risicodisclosure is bedoeld om je bewust te maken van relevante gevaren. Je blijft als gebruiker altijd zelf verantwoordelijk voor je keuzes en eventuele verliezen. Onderstaande lijst is niet uitputtend, maar vormt een goed startpunt voor verdere afwegingen.</w:t>
      </w:r>
    </w:p>
    <w:p w14:paraId="00000003" w14:textId="77777777" w:rsidR="002A0516" w:rsidRDefault="00000000">
      <w:pPr>
        <w:rPr>
          <w:sz w:val="24"/>
          <w:szCs w:val="24"/>
        </w:rPr>
      </w:pPr>
      <w:r>
        <w:rPr>
          <w:b/>
          <w:color w:val="000000"/>
          <w:sz w:val="24"/>
          <w:szCs w:val="24"/>
        </w:rPr>
        <w:t xml:space="preserve">Private </w:t>
      </w:r>
      <w:r>
        <w:rPr>
          <w:b/>
          <w:sz w:val="24"/>
          <w:szCs w:val="24"/>
        </w:rPr>
        <w:t>k</w:t>
      </w:r>
      <w:r>
        <w:rPr>
          <w:b/>
          <w:color w:val="000000"/>
          <w:sz w:val="24"/>
          <w:szCs w:val="24"/>
        </w:rPr>
        <w:t xml:space="preserve">ey </w:t>
      </w:r>
      <w:r>
        <w:rPr>
          <w:b/>
          <w:sz w:val="24"/>
          <w:szCs w:val="24"/>
        </w:rPr>
        <w:t>r</w:t>
      </w:r>
      <w:r>
        <w:rPr>
          <w:b/>
          <w:color w:val="000000"/>
          <w:sz w:val="24"/>
          <w:szCs w:val="24"/>
        </w:rPr>
        <w:t>isico</w:t>
      </w:r>
      <w:r>
        <w:rPr>
          <w:b/>
          <w:sz w:val="24"/>
          <w:szCs w:val="24"/>
        </w:rPr>
        <w:br/>
      </w:r>
      <w:r>
        <w:rPr>
          <w:sz w:val="24"/>
          <w:szCs w:val="24"/>
        </w:rPr>
        <w:t>Bij gebruik van eigen wallets blijf je volledig verantwoordelijk voor het veilig bewaren van je private keys. Verlies of diefstal betekent onherroepelijk verlies van toegang tot je ATOM. Bij staking via derden ben je afhankelijk van hun beveiligingssystemen en operational excellence.</w:t>
      </w:r>
    </w:p>
    <w:p w14:paraId="00000004" w14:textId="77777777" w:rsidR="002A0516" w:rsidRDefault="00000000">
      <w:pPr>
        <w:spacing w:before="280"/>
        <w:rPr>
          <w:sz w:val="24"/>
          <w:szCs w:val="24"/>
        </w:rPr>
      </w:pPr>
      <w:r>
        <w:rPr>
          <w:b/>
          <w:sz w:val="24"/>
          <w:szCs w:val="24"/>
        </w:rPr>
        <w:t>Derde partij software</w:t>
      </w:r>
      <w:r>
        <w:rPr>
          <w:sz w:val="24"/>
          <w:szCs w:val="24"/>
        </w:rPr>
        <w:br/>
        <w:t>Knaken maakt gebruik van externe infrastructuur voor staking. Deze systemen worden beheerd door derde partijen die storingen, bugs of misconfiguraties kunnen ervaren. Dit kan leiden tot vertragingen, verlies van beloningen of onjuiste informatie in je account.</w:t>
      </w:r>
    </w:p>
    <w:p w14:paraId="00000005" w14:textId="77777777" w:rsidR="002A0516" w:rsidRDefault="00000000">
      <w:pPr>
        <w:spacing w:before="280"/>
        <w:rPr>
          <w:sz w:val="24"/>
          <w:szCs w:val="24"/>
        </w:rPr>
      </w:pPr>
      <w:r>
        <w:rPr>
          <w:b/>
          <w:sz w:val="24"/>
          <w:szCs w:val="24"/>
        </w:rPr>
        <w:t>Beveiliging / Smart contract risico</w:t>
      </w:r>
      <w:r>
        <w:rPr>
          <w:sz w:val="24"/>
          <w:szCs w:val="24"/>
        </w:rPr>
        <w:br/>
        <w:t>Hoewel Cosmos een relatief robuust stakingprotocol biedt, kunnen aanvullende mechanismen bij externe partijen gebruikmaken van smart contracts of scripts die onderhevig zijn aan bugs of exploits. Hierdoor bestaat risico op verlies van activa of onderbreking van beloningsuitbetalingen.</w:t>
      </w:r>
    </w:p>
    <w:p w14:paraId="00000006" w14:textId="77777777" w:rsidR="002A0516" w:rsidRDefault="00000000">
      <w:pPr>
        <w:spacing w:before="280"/>
        <w:rPr>
          <w:sz w:val="24"/>
          <w:szCs w:val="24"/>
        </w:rPr>
      </w:pPr>
      <w:r>
        <w:rPr>
          <w:b/>
          <w:sz w:val="24"/>
          <w:szCs w:val="24"/>
        </w:rPr>
        <w:t>Prijsvolatiliteit</w:t>
      </w:r>
      <w:r>
        <w:rPr>
          <w:sz w:val="24"/>
          <w:szCs w:val="24"/>
        </w:rPr>
        <w:br/>
        <w:t>De koers van ATOM is volatiel. Tijdens de lock-up of unbonding periode kan de waarde van je tokens in euro’s significant dalen, ook al ontvang je beloningen in ATOM. Dit kan leiden tot een negatief totaalrendement.</w:t>
      </w:r>
    </w:p>
    <w:p w14:paraId="00000007" w14:textId="77777777" w:rsidR="002A0516" w:rsidRDefault="00000000">
      <w:pPr>
        <w:spacing w:before="280"/>
        <w:rPr>
          <w:sz w:val="24"/>
          <w:szCs w:val="24"/>
        </w:rPr>
      </w:pPr>
      <w:r>
        <w:rPr>
          <w:b/>
          <w:sz w:val="24"/>
          <w:szCs w:val="24"/>
        </w:rPr>
        <w:t>Governance risico</w:t>
      </w:r>
      <w:r>
        <w:rPr>
          <w:sz w:val="24"/>
          <w:szCs w:val="24"/>
        </w:rPr>
        <w:br/>
        <w:t>ATOM-houders stemmen op protocolwijzigingen binnen Cosmos. Deze wijzigingen kunnen direct invloed hebben op het beloningsmechanisme, de inflatie of andere parameters die staking beïnvloeden. Je hebt hier mogelijk geen directe invloed op.</w:t>
      </w:r>
    </w:p>
    <w:p w14:paraId="00000008" w14:textId="77777777" w:rsidR="002A0516" w:rsidRDefault="00000000">
      <w:pPr>
        <w:spacing w:before="280"/>
        <w:rPr>
          <w:sz w:val="24"/>
          <w:szCs w:val="24"/>
        </w:rPr>
      </w:pPr>
      <w:r>
        <w:rPr>
          <w:b/>
          <w:sz w:val="24"/>
          <w:szCs w:val="24"/>
        </w:rPr>
        <w:t>Smart contract implementatie / Intermediaire systemen</w:t>
      </w:r>
      <w:r>
        <w:rPr>
          <w:sz w:val="24"/>
          <w:szCs w:val="24"/>
        </w:rPr>
        <w:br/>
        <w:t xml:space="preserve">Als gestakete ATOM via bridges of wrapped tokens wordt aangeboden, introduceert </w:t>
      </w:r>
      <w:r>
        <w:rPr>
          <w:sz w:val="24"/>
          <w:szCs w:val="24"/>
        </w:rPr>
        <w:lastRenderedPageBreak/>
        <w:t>dat additionele risico’s zoals bugs in intermediaire contracten, fouten in oracles, of afhankelijkheid van off-chain data.</w:t>
      </w:r>
    </w:p>
    <w:p w14:paraId="00000009" w14:textId="77777777" w:rsidR="002A0516" w:rsidRDefault="00000000">
      <w:pPr>
        <w:spacing w:before="280"/>
        <w:rPr>
          <w:sz w:val="24"/>
          <w:szCs w:val="24"/>
        </w:rPr>
      </w:pPr>
      <w:r>
        <w:rPr>
          <w:b/>
          <w:sz w:val="24"/>
          <w:szCs w:val="24"/>
        </w:rPr>
        <w:t>Opschorting of stopzetting</w:t>
      </w:r>
      <w:r>
        <w:rPr>
          <w:sz w:val="24"/>
          <w:szCs w:val="24"/>
        </w:rPr>
        <w:br/>
        <w:t>Stakingdiensten kunnen op ieder moment tijdelijk of permanent worden beëindigd door externe aanbieders. Tijdens zo’n opschorting kunnen beloningen tijdelijk stoppen of stakinginstellingen niet gewijzigd worden.</w:t>
      </w:r>
    </w:p>
    <w:p w14:paraId="0000000A" w14:textId="77777777" w:rsidR="002A0516" w:rsidRDefault="00000000">
      <w:pPr>
        <w:spacing w:before="280"/>
        <w:rPr>
          <w:sz w:val="24"/>
          <w:szCs w:val="24"/>
        </w:rPr>
      </w:pPr>
      <w:r>
        <w:rPr>
          <w:b/>
          <w:sz w:val="24"/>
          <w:szCs w:val="24"/>
        </w:rPr>
        <w:t>Geen beloningsgarantie</w:t>
      </w:r>
      <w:r>
        <w:rPr>
          <w:sz w:val="24"/>
          <w:szCs w:val="24"/>
        </w:rPr>
        <w:br/>
        <w:t>Stakingbeloningen zijn afhankelijk van de prestaties van validators en de inflatiegraad van het netwerk. Beloningen kunnen fluctueren en zijn niet gegarandeerd. Slecht presterende validators kunnen zelfs leiden tot verlies van een deel van je inzet (slashing).</w:t>
      </w:r>
    </w:p>
    <w:p w14:paraId="0000000B" w14:textId="77777777" w:rsidR="002A0516" w:rsidRDefault="00000000">
      <w:pPr>
        <w:spacing w:before="280"/>
        <w:rPr>
          <w:sz w:val="24"/>
          <w:szCs w:val="24"/>
        </w:rPr>
      </w:pPr>
      <w:r>
        <w:rPr>
          <w:b/>
          <w:sz w:val="24"/>
          <w:szCs w:val="24"/>
        </w:rPr>
        <w:t>Blockchain risico</w:t>
      </w:r>
      <w:r>
        <w:rPr>
          <w:sz w:val="24"/>
          <w:szCs w:val="24"/>
        </w:rPr>
        <w:br/>
        <w:t>Hoewel Cosmos als technisch geavanceerd netwerk bekendstaat, is het nog steeds onderhevig aan bugs, forks, of netwerkcongestie. In ernstige gevallen kunnen fondsen vast komen te zitten of permanent verloren gaan.</w:t>
      </w:r>
    </w:p>
    <w:p w14:paraId="0000000E" w14:textId="77777777" w:rsidR="002A0516" w:rsidRDefault="00000000">
      <w:pPr>
        <w:spacing w:before="240" w:after="240"/>
        <w:rPr>
          <w:b/>
          <w:sz w:val="24"/>
          <w:szCs w:val="24"/>
        </w:rPr>
      </w:pPr>
      <w:r>
        <w:rPr>
          <w:b/>
          <w:sz w:val="24"/>
          <w:szCs w:val="24"/>
        </w:rPr>
        <w:t>Belangrijkste risico's van de ATOM vault</w:t>
      </w:r>
    </w:p>
    <w:p w14:paraId="0000000F" w14:textId="77777777" w:rsidR="002A0516" w:rsidRDefault="00000000">
      <w:pPr>
        <w:spacing w:before="240" w:after="240"/>
        <w:rPr>
          <w:sz w:val="24"/>
          <w:szCs w:val="24"/>
        </w:rPr>
      </w:pPr>
      <w:r>
        <w:rPr>
          <w:sz w:val="24"/>
          <w:szCs w:val="24"/>
        </w:rPr>
        <w:t>Voordat je je ATOM voor een jaar vastzet, is het cruciaal dat je de volgende, specifieke risico's voor Cosmos begrijpt:</w:t>
      </w:r>
    </w:p>
    <w:p w14:paraId="00000010" w14:textId="77777777" w:rsidR="002A0516" w:rsidRDefault="00000000">
      <w:pPr>
        <w:numPr>
          <w:ilvl w:val="0"/>
          <w:numId w:val="1"/>
        </w:numPr>
        <w:spacing w:before="240"/>
        <w:rPr>
          <w:sz w:val="24"/>
          <w:szCs w:val="24"/>
        </w:rPr>
      </w:pPr>
      <w:r>
        <w:rPr>
          <w:b/>
          <w:sz w:val="24"/>
          <w:szCs w:val="24"/>
        </w:rPr>
        <w:t>Risico op 'slashing' (boete):</w:t>
      </w:r>
      <w:r>
        <w:rPr>
          <w:sz w:val="24"/>
          <w:szCs w:val="24"/>
        </w:rPr>
        <w:t xml:space="preserve"> Als de door ons gebruikte netwerk-validators grote fouten maken, kan het Cosmos-netwerk een boete opleggen. Hierdoor kun je een </w:t>
      </w:r>
      <w:r>
        <w:rPr>
          <w:b/>
          <w:sz w:val="24"/>
          <w:szCs w:val="24"/>
        </w:rPr>
        <w:t>deel van je ingelegde ATOM definitief verliezen</w:t>
      </w:r>
      <w:r>
        <w:rPr>
          <w:sz w:val="24"/>
          <w:szCs w:val="24"/>
        </w:rPr>
        <w:t>.</w:t>
      </w:r>
    </w:p>
    <w:p w14:paraId="00000011" w14:textId="77777777" w:rsidR="002A0516" w:rsidRDefault="00000000">
      <w:pPr>
        <w:numPr>
          <w:ilvl w:val="0"/>
          <w:numId w:val="1"/>
        </w:numPr>
        <w:rPr>
          <w:sz w:val="24"/>
          <w:szCs w:val="24"/>
        </w:rPr>
      </w:pPr>
      <w:r>
        <w:rPr>
          <w:b/>
          <w:sz w:val="24"/>
          <w:szCs w:val="24"/>
        </w:rPr>
        <w:t>Spelregels kunnen veranderen:</w:t>
      </w:r>
      <w:r>
        <w:rPr>
          <w:sz w:val="24"/>
          <w:szCs w:val="24"/>
        </w:rPr>
        <w:t xml:space="preserve"> De beloningsregels van het Cosmos-netwerk kunnen tijdens je looptijd worden aangepast door stemmende ATOM-houders. Dit kan je uiteindelijke rendement onverwacht beïnvloeden.</w:t>
      </w:r>
    </w:p>
    <w:p w14:paraId="00000012" w14:textId="77777777" w:rsidR="002A0516" w:rsidRDefault="00000000">
      <w:pPr>
        <w:numPr>
          <w:ilvl w:val="0"/>
          <w:numId w:val="1"/>
        </w:numPr>
        <w:rPr>
          <w:sz w:val="24"/>
          <w:szCs w:val="24"/>
        </w:rPr>
      </w:pPr>
      <w:r>
        <w:rPr>
          <w:b/>
          <w:sz w:val="24"/>
          <w:szCs w:val="24"/>
        </w:rPr>
        <w:t>Hoge prijsschommelingen:</w:t>
      </w:r>
      <w:r>
        <w:rPr>
          <w:sz w:val="24"/>
          <w:szCs w:val="24"/>
        </w:rPr>
        <w:t xml:space="preserve"> De waarde van ATOM is volatiel. Omdat je inleg een heel jaar vaststaat, ben je langdurig blootgesteld aan dit risico.</w:t>
      </w:r>
    </w:p>
    <w:p w14:paraId="00000013" w14:textId="77777777" w:rsidR="002A0516" w:rsidRDefault="00000000">
      <w:pPr>
        <w:numPr>
          <w:ilvl w:val="0"/>
          <w:numId w:val="1"/>
        </w:numPr>
        <w:spacing w:after="240"/>
        <w:rPr>
          <w:sz w:val="24"/>
          <w:szCs w:val="24"/>
        </w:rPr>
      </w:pPr>
      <w:r>
        <w:rPr>
          <w:b/>
          <w:sz w:val="24"/>
          <w:szCs w:val="24"/>
        </w:rPr>
        <w:t>Afhankelijkheid van partners:</w:t>
      </w:r>
      <w:r>
        <w:rPr>
          <w:sz w:val="24"/>
          <w:szCs w:val="24"/>
        </w:rPr>
        <w:t xml:space="preserve"> Wij beheren de staking via externe partners. Fouten bij hen kunnen jouw rendement of je inleg negatief beïnvloeden.</w:t>
      </w:r>
    </w:p>
    <w:p w14:paraId="2C1BF910" w14:textId="4C367369" w:rsidR="00564B4E" w:rsidRPr="00564B4E" w:rsidRDefault="00564B4E" w:rsidP="00564B4E">
      <w:pPr>
        <w:ind w:left="360"/>
        <w:rPr>
          <w:sz w:val="24"/>
          <w:szCs w:val="24"/>
          <w:lang w:val="nl-NL"/>
        </w:rPr>
      </w:pPr>
      <w:r w:rsidRPr="00564B4E">
        <w:rPr>
          <w:sz w:val="24"/>
          <w:szCs w:val="24"/>
          <w:lang w:val="nl-NL"/>
        </w:rPr>
        <w:t xml:space="preserve">De </w:t>
      </w:r>
      <w:proofErr w:type="spellStart"/>
      <w:r w:rsidRPr="00564B4E">
        <w:rPr>
          <w:sz w:val="24"/>
          <w:szCs w:val="24"/>
          <w:lang w:val="nl-NL"/>
        </w:rPr>
        <w:t>stakingdienst</w:t>
      </w:r>
      <w:proofErr w:type="spellEnd"/>
      <w:r w:rsidRPr="00564B4E">
        <w:rPr>
          <w:sz w:val="24"/>
          <w:szCs w:val="24"/>
          <w:lang w:val="nl-NL"/>
        </w:rPr>
        <w:t xml:space="preserve"> van Knaken biedt klanten uitsluitend de mogelijkheid om hun bij Knaken in bewaring gehouden crypto-activa te gebruiken voor deelname aan </w:t>
      </w:r>
      <w:proofErr w:type="spellStart"/>
      <w:r w:rsidRPr="00564B4E">
        <w:rPr>
          <w:sz w:val="24"/>
          <w:szCs w:val="24"/>
          <w:lang w:val="nl-NL"/>
        </w:rPr>
        <w:t>stakingprogramma’s</w:t>
      </w:r>
      <w:proofErr w:type="spellEnd"/>
      <w:r w:rsidRPr="00564B4E">
        <w:rPr>
          <w:sz w:val="24"/>
          <w:szCs w:val="24"/>
          <w:lang w:val="nl-NL"/>
        </w:rPr>
        <w:t xml:space="preserve"> van derde partijen.</w:t>
      </w:r>
      <w:r>
        <w:rPr>
          <w:sz w:val="24"/>
          <w:szCs w:val="24"/>
          <w:lang w:val="nl-NL"/>
        </w:rPr>
        <w:t xml:space="preserve"> </w:t>
      </w:r>
      <w:r w:rsidRPr="00564B4E">
        <w:rPr>
          <w:sz w:val="24"/>
          <w:szCs w:val="24"/>
          <w:lang w:val="nl-NL"/>
        </w:rPr>
        <w:t xml:space="preserve">Deelname aan staking vindt uitsluitend plaats op uitdrukkelijke instructie van de klant. Knaken neemt nooit zelfstandig de beslissing om activa van klanten in te zetten voor staking. Knaken treedt enkel op als technisch en administratief facilitator. De daadwerkelijke uitvoering van het </w:t>
      </w:r>
      <w:proofErr w:type="spellStart"/>
      <w:r w:rsidRPr="00564B4E">
        <w:rPr>
          <w:sz w:val="24"/>
          <w:szCs w:val="24"/>
          <w:lang w:val="nl-NL"/>
        </w:rPr>
        <w:t>stakingprogramma</w:t>
      </w:r>
      <w:proofErr w:type="spellEnd"/>
      <w:r w:rsidRPr="00564B4E">
        <w:rPr>
          <w:sz w:val="24"/>
          <w:szCs w:val="24"/>
          <w:lang w:val="nl-NL"/>
        </w:rPr>
        <w:t xml:space="preserve"> vindt plaats bij een derde partij. Eventuele </w:t>
      </w:r>
      <w:proofErr w:type="spellStart"/>
      <w:r w:rsidRPr="00564B4E">
        <w:rPr>
          <w:sz w:val="24"/>
          <w:szCs w:val="24"/>
          <w:lang w:val="nl-NL"/>
        </w:rPr>
        <w:t>stakingrewards</w:t>
      </w:r>
      <w:proofErr w:type="spellEnd"/>
      <w:r w:rsidRPr="00564B4E">
        <w:rPr>
          <w:sz w:val="24"/>
          <w:szCs w:val="24"/>
          <w:lang w:val="nl-NL"/>
        </w:rPr>
        <w:t xml:space="preserve"> worden gegenereerd en uitgekeerd na aftrek van een vooraf bekendgemaakte service fee. Knaken verstrekt geen advies over de geschiktheid van staking en voert geen discretionair beheer over klantactiva. De klant blijft volledig </w:t>
      </w:r>
      <w:r w:rsidRPr="00564B4E">
        <w:rPr>
          <w:sz w:val="24"/>
          <w:szCs w:val="24"/>
          <w:lang w:val="nl-NL"/>
        </w:rPr>
        <w:lastRenderedPageBreak/>
        <w:t>verantwoordelijk voor zijn keuzes en de daaraan verbonden risico’s. Deelname aan staking is vrijwillig.</w:t>
      </w:r>
    </w:p>
    <w:p w14:paraId="00000015" w14:textId="77777777" w:rsidR="002A0516" w:rsidRPr="00564B4E" w:rsidRDefault="002A0516">
      <w:pPr>
        <w:spacing w:before="240" w:after="240"/>
        <w:rPr>
          <w:sz w:val="24"/>
          <w:szCs w:val="24"/>
          <w:lang w:val="nl-NL"/>
        </w:rPr>
      </w:pPr>
    </w:p>
    <w:p w14:paraId="00000016" w14:textId="77777777" w:rsidR="002A0516" w:rsidRDefault="002A0516">
      <w:pPr>
        <w:rPr>
          <w:sz w:val="24"/>
          <w:szCs w:val="24"/>
        </w:rPr>
      </w:pPr>
    </w:p>
    <w:sectPr w:rsidR="002A051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4E77"/>
    <w:multiLevelType w:val="multilevel"/>
    <w:tmpl w:val="C8667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583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16"/>
    <w:rsid w:val="002A0516"/>
    <w:rsid w:val="00564B4E"/>
    <w:rsid w:val="006D1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ED4A"/>
  <w15:docId w15:val="{3F2A7D4F-E9F3-404D-84D2-8BA002EB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6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4033</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de Wild</cp:lastModifiedBy>
  <cp:revision>2</cp:revision>
  <dcterms:created xsi:type="dcterms:W3CDTF">2025-09-18T12:08:00Z</dcterms:created>
  <dcterms:modified xsi:type="dcterms:W3CDTF">2025-09-18T12:08:00Z</dcterms:modified>
</cp:coreProperties>
</file>